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84" w:rsidRDefault="00D47B84" w:rsidP="00D47B84">
      <w:pPr>
        <w:pStyle w:val="Textonotaalfinal"/>
        <w:spacing w:line="360" w:lineRule="auto"/>
        <w:jc w:val="both"/>
        <w:rPr>
          <w:rFonts w:ascii="Verdana" w:hAnsi="Verdana"/>
          <w:sz w:val="20"/>
        </w:rPr>
      </w:pPr>
    </w:p>
    <w:p w:rsidR="00D47B84" w:rsidRDefault="00D47B84" w:rsidP="00D47B84">
      <w:pPr>
        <w:spacing w:after="0" w:line="48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Cuadro 1</w:t>
      </w:r>
    </w:p>
    <w:p w:rsidR="00D47B84" w:rsidRPr="009A5A44" w:rsidRDefault="00D47B84" w:rsidP="00D47B84">
      <w:pPr>
        <w:spacing w:after="0" w:line="48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A5A44">
        <w:rPr>
          <w:rFonts w:ascii="Verdana" w:hAnsi="Verdana" w:cs="Times New Roman"/>
          <w:b/>
          <w:sz w:val="20"/>
          <w:szCs w:val="20"/>
        </w:rPr>
        <w:t xml:space="preserve">Distribución de la población </w:t>
      </w:r>
      <w:proofErr w:type="spellStart"/>
      <w:r w:rsidRPr="009A5A44">
        <w:rPr>
          <w:rFonts w:ascii="Verdana" w:hAnsi="Verdana" w:cs="Times New Roman"/>
          <w:b/>
          <w:sz w:val="20"/>
          <w:szCs w:val="20"/>
        </w:rPr>
        <w:t>Aymara</w:t>
      </w:r>
      <w:proofErr w:type="spellEnd"/>
      <w:r w:rsidRPr="009A5A44">
        <w:rPr>
          <w:rFonts w:ascii="Verdana" w:hAnsi="Verdana" w:cs="Times New Roman"/>
          <w:b/>
          <w:sz w:val="20"/>
          <w:szCs w:val="20"/>
        </w:rPr>
        <w:t xml:space="preserve"> por país e importancia relativa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47B84" w:rsidRPr="009A5A44" w:rsidTr="00DE1B14">
        <w:tc>
          <w:tcPr>
            <w:tcW w:w="2992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País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Población (habitantes)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Porcentaje</w:t>
            </w:r>
          </w:p>
        </w:tc>
      </w:tr>
      <w:tr w:rsidR="00D47B84" w:rsidRPr="009A5A44" w:rsidTr="00DE1B14">
        <w:tc>
          <w:tcPr>
            <w:tcW w:w="2992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Bolivia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138.560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77%</w:t>
            </w:r>
          </w:p>
        </w:tc>
      </w:tr>
      <w:tr w:rsidR="00D47B84" w:rsidRPr="009A5A44" w:rsidTr="00DE1B14">
        <w:tc>
          <w:tcPr>
            <w:tcW w:w="2992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Perú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22.807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13%</w:t>
            </w:r>
          </w:p>
        </w:tc>
      </w:tr>
      <w:tr w:rsidR="00D47B84" w:rsidRPr="009A5A44" w:rsidTr="00DE1B14">
        <w:tc>
          <w:tcPr>
            <w:tcW w:w="2992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Chile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18.183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sz w:val="20"/>
                <w:szCs w:val="20"/>
              </w:rPr>
              <w:t>10%</w:t>
            </w:r>
          </w:p>
        </w:tc>
      </w:tr>
      <w:tr w:rsidR="00D47B84" w:rsidRPr="009A5A44" w:rsidTr="00DE1B14">
        <w:tc>
          <w:tcPr>
            <w:tcW w:w="2992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Total habitantes (personas)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179.550</w:t>
            </w:r>
          </w:p>
        </w:tc>
        <w:tc>
          <w:tcPr>
            <w:tcW w:w="2993" w:type="dxa"/>
          </w:tcPr>
          <w:p w:rsidR="00D47B84" w:rsidRPr="009A5A44" w:rsidRDefault="00D47B84" w:rsidP="00DE1B14">
            <w:pPr>
              <w:spacing w:line="48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A5A44">
              <w:rPr>
                <w:rFonts w:ascii="Verdana" w:hAnsi="Verdana" w:cs="Times New Roman"/>
                <w:b/>
                <w:sz w:val="20"/>
                <w:szCs w:val="20"/>
              </w:rPr>
              <w:t>100%</w:t>
            </w:r>
          </w:p>
        </w:tc>
      </w:tr>
    </w:tbl>
    <w:p w:rsidR="00D47B84" w:rsidRPr="009A5A44" w:rsidRDefault="00D47B84" w:rsidP="00D47B84">
      <w:pPr>
        <w:spacing w:after="0" w:line="480" w:lineRule="auto"/>
        <w:ind w:firstLine="708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Fuente </w:t>
      </w:r>
      <w:r w:rsidRPr="009A5A44">
        <w:rPr>
          <w:rFonts w:ascii="Verdana" w:hAnsi="Verdana" w:cs="Times New Roman"/>
          <w:sz w:val="20"/>
          <w:szCs w:val="20"/>
        </w:rPr>
        <w:t>Vera</w:t>
      </w:r>
      <w:r>
        <w:rPr>
          <w:rFonts w:ascii="Verdana" w:hAnsi="Verdana" w:cs="Times New Roman"/>
          <w:sz w:val="20"/>
          <w:szCs w:val="20"/>
        </w:rPr>
        <w:t>,</w:t>
      </w:r>
      <w:r w:rsidRPr="009A5A44">
        <w:rPr>
          <w:rFonts w:ascii="Verdana" w:hAnsi="Verdana" w:cs="Times New Roman"/>
          <w:sz w:val="20"/>
          <w:szCs w:val="20"/>
        </w:rPr>
        <w:t xml:space="preserve"> 2011</w:t>
      </w:r>
      <w:r>
        <w:rPr>
          <w:rFonts w:ascii="Verdana" w:hAnsi="Verdana" w:cs="Times New Roman"/>
          <w:sz w:val="20"/>
          <w:szCs w:val="20"/>
        </w:rPr>
        <w:t>, p. 39.</w:t>
      </w:r>
    </w:p>
    <w:p w:rsidR="004A661B" w:rsidRDefault="004A661B">
      <w:bookmarkStart w:id="0" w:name="_GoBack"/>
      <w:bookmarkEnd w:id="0"/>
    </w:p>
    <w:sectPr w:rsidR="004A66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84"/>
    <w:rsid w:val="004A661B"/>
    <w:rsid w:val="00D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rsid w:val="00D47B84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47B84"/>
    <w:rPr>
      <w:rFonts w:ascii="Courier" w:eastAsia="Times New Roman" w:hAnsi="Courier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D4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rsid w:val="00D47B84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47B84"/>
    <w:rPr>
      <w:rFonts w:ascii="Courier" w:eastAsia="Times New Roman" w:hAnsi="Courier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D4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salinas</dc:creator>
  <cp:lastModifiedBy>sergio salinas</cp:lastModifiedBy>
  <cp:revision>1</cp:revision>
  <dcterms:created xsi:type="dcterms:W3CDTF">2016-03-07T19:05:00Z</dcterms:created>
  <dcterms:modified xsi:type="dcterms:W3CDTF">2016-03-07T19:06:00Z</dcterms:modified>
</cp:coreProperties>
</file>